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48df1c4ee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EIENDOM EGERSUND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EIENDOM EGERSUND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1d46ed6fe4c13"/>
      <w:footerReference xmlns:r="http://schemas.openxmlformats.org/officeDocument/2006/relationships" w:type="default" r:id="R1faeca8751d2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EIENDOM EGERSUND AS   ·   Org.nr 995 357 585   ·   Høljebakkane 1A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EIENDOM EGERSUND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1d46ed6fe4c13" /><Relationship Type="http://schemas.openxmlformats.org/officeDocument/2006/relationships/footer" Target="/word/footer1.xml" Id="R1faeca8751d24fff" /></Relationships>
</file>