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93738f51b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HAGEGATA 23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HAGEGATA 23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82fcdc9f84350"/>
      <w:footerReference xmlns:r="http://schemas.openxmlformats.org/officeDocument/2006/relationships" w:type="default" r:id="R942f2dcf29d0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HAGEGATA 23 EIENDOM AS   ·   Org.nr 995 382 849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HAGEGATA 23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82fcdc9f84350" /><Relationship Type="http://schemas.openxmlformats.org/officeDocument/2006/relationships/footer" Target="/word/footer1.xml" Id="R942f2dcf29d04af1" /></Relationships>
</file>