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104ee1ec0146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PAPAFISH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PAPAFISH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54b8e2341547f8"/>
      <w:footerReference xmlns:r="http://schemas.openxmlformats.org/officeDocument/2006/relationships" w:type="default" r:id="R44fc12bfcf7446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PAPAFISH AS   ·   Org.nr 995 403 897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PAPAFISH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54b8e2341547f8" /><Relationship Type="http://schemas.openxmlformats.org/officeDocument/2006/relationships/footer" Target="/word/footer1.xml" Id="R44fc12bfcf7446b1" /></Relationships>
</file>