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952f5aa1745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ASLE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ASLE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1be20020b4932"/>
      <w:footerReference xmlns:r="http://schemas.openxmlformats.org/officeDocument/2006/relationships" w:type="default" r:id="R4078f80e64f647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ASLE JOHANSEN AS   ·   Org.nr 995 440 539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ASLE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1be20020b4932" /><Relationship Type="http://schemas.openxmlformats.org/officeDocument/2006/relationships/footer" Target="/word/footer1.xml" Id="R4078f80e64f647a1" /></Relationships>
</file>