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2b9438fe4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SMÅJE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SMÅJE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ec9333ae84afe"/>
      <w:footerReference xmlns:r="http://schemas.openxmlformats.org/officeDocument/2006/relationships" w:type="default" r:id="Rd92d103c2243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SMÅJE I AS   ·   Org.nr 995 460 165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SMÅJE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ec9333ae84afe" /><Relationship Type="http://schemas.openxmlformats.org/officeDocument/2006/relationships/footer" Target="/word/footer1.xml" Id="Rd92d103c22434e5c" /></Relationships>
</file>