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b99b0bf5a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SKH-INVEST AS</w:t>
      </w:r>
    </w:p>
    <w:sectPr>
      <w:headerReference xmlns:r="http://schemas.openxmlformats.org/officeDocument/2006/relationships" w:type="default" r:id="Rd0168d86b9744592"/>
      <w:footerReference xmlns:r="http://schemas.openxmlformats.org/officeDocument/2006/relationships" w:type="default" r:id="R7f1dd04604b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SKH-INVEST AS   ·   Org.nr 995 521 806   ·   Orreskogen 1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68d86b9744592" /><Relationship Type="http://schemas.openxmlformats.org/officeDocument/2006/relationships/footer" Target="/word/footer1.xml" Id="R7f1dd04604b04b02" /></Relationships>
</file>