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5e45aa3be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ANDERSEN'S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ANDERSEN'S CONSULT AS</w:t>
      </w:r>
    </w:p>
    <w:sectPr>
      <w:headerReference xmlns:r="http://schemas.openxmlformats.org/officeDocument/2006/relationships" w:type="default" r:id="R23624da502914d73"/>
      <w:footerReference xmlns:r="http://schemas.openxmlformats.org/officeDocument/2006/relationships" w:type="default" r:id="R3b09412d9829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ANDERSEN'S CONSULT AS   ·   Org.nr 995 577 771   ·   c/o Memo Regnskap AS, Kongsgård alle 59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ANDERSEN'S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24da502914d73" /><Relationship Type="http://schemas.openxmlformats.org/officeDocument/2006/relationships/footer" Target="/word/footer1.xml" Id="R3b09412d982943c4" /></Relationships>
</file>