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ebfeec7e3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Torangsvåg,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ECOSUBSEA AS</w:t>
      </w:r>
    </w:p>
    <w:sectPr>
      <w:headerReference xmlns:r="http://schemas.openxmlformats.org/officeDocument/2006/relationships" w:type="default" r:id="R1f62afa8ff544a14"/>
      <w:footerReference xmlns:r="http://schemas.openxmlformats.org/officeDocument/2006/relationships" w:type="default" r:id="R3ee7fe3b76b7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ECOSUBSEA AS   ·   Org.nr 995 632 047   ·   Risvikvegen 43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ECOSUBSEA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2afa8ff544a14" /><Relationship Type="http://schemas.openxmlformats.org/officeDocument/2006/relationships/footer" Target="/word/footer1.xml" Id="R3ee7fe3b76b748c4" /></Relationships>
</file>