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19103fd2b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e1200677d4956"/>
      <w:footerReference xmlns:r="http://schemas.openxmlformats.org/officeDocument/2006/relationships" w:type="default" r:id="R31ecb058a228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 EIENDOM AS   ·   Org.nr 995 673 142   ·   Ringvålvegen 12B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e1200677d4956" /><Relationship Type="http://schemas.openxmlformats.org/officeDocument/2006/relationships/footer" Target="/word/footer1.xml" Id="R31ecb058a228490b" /></Relationships>
</file>