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3f68dd13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6e869c6ed4a5e"/>
      <w:footerReference xmlns:r="http://schemas.openxmlformats.org/officeDocument/2006/relationships" w:type="default" r:id="R0afb63da1e8f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FRENT AS   ·   Org.nr 995 683 334   ·   Breivegen 267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6e869c6ed4a5e" /><Relationship Type="http://schemas.openxmlformats.org/officeDocument/2006/relationships/footer" Target="/word/footer1.xml" Id="R0afb63da1e8f4e6e" /></Relationships>
</file>