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61c74ef96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SILÅ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SILÅ AS</w:t>
      </w:r>
    </w:p>
    <w:sectPr>
      <w:headerReference xmlns:r="http://schemas.openxmlformats.org/officeDocument/2006/relationships" w:type="default" r:id="Rf0968537e11c4c8a"/>
      <w:footerReference xmlns:r="http://schemas.openxmlformats.org/officeDocument/2006/relationships" w:type="default" r:id="Rbe0f9e1ea051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SILÅ AS   ·   Org.nr 995 690 675   ·   Tjernsrudveien 27A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68537e11c4c8a" /><Relationship Type="http://schemas.openxmlformats.org/officeDocument/2006/relationships/footer" Target="/word/footer1.xml" Id="Rbe0f9e1ea05142de" /></Relationships>
</file>