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1fd1d4355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QUAN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QUAN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522ed22a9425e"/>
      <w:footerReference xmlns:r="http://schemas.openxmlformats.org/officeDocument/2006/relationships" w:type="default" r:id="R5e9f391506a941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 AS   ·   Org.nr 995 690 853   ·   c/o Fredrik Melfald, Langoddveien 63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522ed22a9425e" /><Relationship Type="http://schemas.openxmlformats.org/officeDocument/2006/relationships/footer" Target="/word/footer1.xml" Id="R5e9f391506a94186" /></Relationships>
</file>