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f9332d646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EVENTS AS</w:t>
      </w:r>
    </w:p>
    <w:sectPr>
      <w:headerReference xmlns:r="http://schemas.openxmlformats.org/officeDocument/2006/relationships" w:type="default" r:id="Re6677c4cc0c9470d"/>
      <w:footerReference xmlns:r="http://schemas.openxmlformats.org/officeDocument/2006/relationships" w:type="default" r:id="R871ef255d70d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77c4cc0c9470d" /><Relationship Type="http://schemas.openxmlformats.org/officeDocument/2006/relationships/footer" Target="/word/footer1.xml" Id="R871ef255d70d4ab4" /></Relationships>
</file>