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1dafcb94c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FJALER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d3f357b73f8a48e1"/>
      <w:footerReference xmlns:r="http://schemas.openxmlformats.org/officeDocument/2006/relationships" w:type="default" r:id="R2fa5e776a564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357b73f8a48e1" /><Relationship Type="http://schemas.openxmlformats.org/officeDocument/2006/relationships/footer" Target="/word/footer1.xml" Id="R2fa5e776a5644511" /></Relationships>
</file>