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b4b298a4ae49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 REGNSKAP AS</w:t>
      </w:r>
    </w:p>
    <w:sectPr>
      <w:headerReference xmlns:r="http://schemas.openxmlformats.org/officeDocument/2006/relationships" w:type="default" r:id="R0db59c40940d4f62"/>
      <w:footerReference xmlns:r="http://schemas.openxmlformats.org/officeDocument/2006/relationships" w:type="default" r:id="R250f20b0475e45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 REGNSKAP AS   ·   Org.nr 995 900 238   ·   Torgveien 10   ·   1400 SKI   ·   Tlf. 64 87 47 22   ·   sonja@fraregnskap.no   ·   www.fraregnskap.no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b59c40940d4f62" /><Relationship Type="http://schemas.openxmlformats.org/officeDocument/2006/relationships/footer" Target="/word/footer1.xml" Id="R250f20b0475e4549" /></Relationships>
</file>