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113b3b47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INVEST AS</w:t>
      </w:r>
    </w:p>
    <w:sectPr>
      <w:headerReference xmlns:r="http://schemas.openxmlformats.org/officeDocument/2006/relationships" w:type="default" r:id="Rd67956c968554f0a"/>
      <w:footerReference xmlns:r="http://schemas.openxmlformats.org/officeDocument/2006/relationships" w:type="default" r:id="Rdc1c6de7bf78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956c968554f0a" /><Relationship Type="http://schemas.openxmlformats.org/officeDocument/2006/relationships/footer" Target="/word/footer1.xml" Id="Rdc1c6de7bf7841f7" /></Relationships>
</file>