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c604fd9b3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STEINGAL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STEINGAL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f4f78d7be4533"/>
      <w:footerReference xmlns:r="http://schemas.openxmlformats.org/officeDocument/2006/relationships" w:type="default" r:id="R683ceb8ade2d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STEINGAL NUF   ·   Org.nr 995 929 902   ·   Uelands gate 59J   ·   0460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STEINGAL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f4f78d7be4533" /><Relationship Type="http://schemas.openxmlformats.org/officeDocument/2006/relationships/footer" Target="/word/footer1.xml" Id="R683ceb8ade2d42d0" /></Relationships>
</file>