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79d9bb0b2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RAMBERGKOLLEN CONSULTING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RAMBERGKOLLEN CONSULTING NUF</w:t>
      </w:r>
    </w:p>
    <w:sectPr>
      <w:headerReference xmlns:r="http://schemas.openxmlformats.org/officeDocument/2006/relationships" w:type="default" r:id="R1e6d21f31292416e"/>
      <w:footerReference xmlns:r="http://schemas.openxmlformats.org/officeDocument/2006/relationships" w:type="default" r:id="Rf806ab0bad73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RAMBERGKOLLEN CONSULTING NUF   ·   Org.nr 995 943 646   ·   Bølersletta 8A   ·   0690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RAMBERGKOLLEN CONSULTING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d21f31292416e" /><Relationship Type="http://schemas.openxmlformats.org/officeDocument/2006/relationships/footer" Target="/word/footer1.xml" Id="Rf806ab0bad7344a8" /></Relationships>
</file>