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011ef1c7c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CIRO STJØRDAL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CIRO STJØRDAL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393c8649394179"/>
      <w:footerReference xmlns:r="http://schemas.openxmlformats.org/officeDocument/2006/relationships" w:type="default" r:id="R9c92838871f2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CIRO STJØRDAL AS   ·   Org.nr 995 962 489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CIRO STJØRDAL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393c8649394179" /><Relationship Type="http://schemas.openxmlformats.org/officeDocument/2006/relationships/footer" Target="/word/footer1.xml" Id="R9c92838871f240b1" /></Relationships>
</file>