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e38a265c5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1b9f739474224c37"/>
      <w:footerReference xmlns:r="http://schemas.openxmlformats.org/officeDocument/2006/relationships" w:type="default" r:id="R02f287edb993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f739474224c37" /><Relationship Type="http://schemas.openxmlformats.org/officeDocument/2006/relationships/footer" Target="/word/footer1.xml" Id="R02f287edb99343fc" /></Relationships>
</file>