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b29f1f24e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LINDSTAD AS</w:t>
      </w:r>
    </w:p>
    <w:sectPr>
      <w:headerReference xmlns:r="http://schemas.openxmlformats.org/officeDocument/2006/relationships" w:type="default" r:id="Re075703030c447aa"/>
      <w:footerReference xmlns:r="http://schemas.openxmlformats.org/officeDocument/2006/relationships" w:type="default" r:id="Ra5d543217a3a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5703030c447aa" /><Relationship Type="http://schemas.openxmlformats.org/officeDocument/2006/relationships/footer" Target="/word/footer1.xml" Id="Ra5d543217a3a4605" /></Relationships>
</file>