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34ac2a91442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FEET MEDICAL FOOTWEAR AS</w:t>
      </w:r>
    </w:p>
    <w:sectPr>
      <w:headerReference xmlns:r="http://schemas.openxmlformats.org/officeDocument/2006/relationships" w:type="default" r:id="R27d583808ddf41d2"/>
      <w:footerReference xmlns:r="http://schemas.openxmlformats.org/officeDocument/2006/relationships" w:type="default" r:id="Rbe9abd3fa504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583808ddf41d2" /><Relationship Type="http://schemas.openxmlformats.org/officeDocument/2006/relationships/footer" Target="/word/footer1.xml" Id="Rbe9abd3fa50444c3" /></Relationships>
</file>