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eec9314294d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CEGAL GROUP AS</w:t>
      </w:r>
    </w:p>
    <w:sectPr>
      <w:headerReference xmlns:r="http://schemas.openxmlformats.org/officeDocument/2006/relationships" w:type="default" r:id="Rf3acb656f5d44352"/>
      <w:footerReference xmlns:r="http://schemas.openxmlformats.org/officeDocument/2006/relationships" w:type="default" r:id="R4e5d661dca49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cb656f5d44352" /><Relationship Type="http://schemas.openxmlformats.org/officeDocument/2006/relationships/footer" Target="/word/footer1.xml" Id="R4e5d661dca494e61" /></Relationships>
</file>