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2792033d7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NEAS FACILITY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NEAS FACILITY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d02db6c5442af"/>
      <w:footerReference xmlns:r="http://schemas.openxmlformats.org/officeDocument/2006/relationships" w:type="default" r:id="R0221fec197e9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NEAS FACILITY SERVICES AS   ·   Org.nr 996 153 754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NEAS FACILITY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d02db6c5442af" /><Relationship Type="http://schemas.openxmlformats.org/officeDocument/2006/relationships/footer" Target="/word/footer1.xml" Id="R0221fec197e94fd0" /></Relationships>
</file>