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9e4f57d7547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QUATRE AS</w:t>
      </w:r>
    </w:p>
    <w:sectPr>
      <w:headerReference xmlns:r="http://schemas.openxmlformats.org/officeDocument/2006/relationships" w:type="default" r:id="Rba26462ace1d4bee"/>
      <w:footerReference xmlns:r="http://schemas.openxmlformats.org/officeDocument/2006/relationships" w:type="default" r:id="Ra983ac865e37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QUATRE AS   ·   Org.nr 996 187 969   ·   c/o Roger Granheim, Freidigstien 19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6462ace1d4bee" /><Relationship Type="http://schemas.openxmlformats.org/officeDocument/2006/relationships/footer" Target="/word/footer1.xml" Id="Ra983ac865e374cfc" /></Relationships>
</file>