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77261f586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JAG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JAG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9aa252ea34fb7"/>
      <w:footerReference xmlns:r="http://schemas.openxmlformats.org/officeDocument/2006/relationships" w:type="default" r:id="Rfe54bd5a0bc8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JAG DESIGN AS   ·   Org.nr 996 200 701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JAG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9aa252ea34fb7" /><Relationship Type="http://schemas.openxmlformats.org/officeDocument/2006/relationships/footer" Target="/word/footer1.xml" Id="Rfe54bd5a0bc84450" /></Relationships>
</file>