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006665b04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HEIDI HOLMØY INVEST AS</w:t>
      </w:r>
    </w:p>
    <w:sectPr>
      <w:headerReference xmlns:r="http://schemas.openxmlformats.org/officeDocument/2006/relationships" w:type="default" r:id="Rb1b4b7bf870c459e"/>
      <w:footerReference xmlns:r="http://schemas.openxmlformats.org/officeDocument/2006/relationships" w:type="default" r:id="Rb1e799616d19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HEIDI HOLMØY INVEST AS   ·   Org.nr 996 251 624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HEIDI HOLMØY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4b7bf870c459e" /><Relationship Type="http://schemas.openxmlformats.org/officeDocument/2006/relationships/footer" Target="/word/footer1.xml" Id="Rb1e799616d194550" /></Relationships>
</file>