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f71c01aea145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DIVA 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DIVA 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20de89f14044c7"/>
      <w:footerReference xmlns:r="http://schemas.openxmlformats.org/officeDocument/2006/relationships" w:type="default" r:id="Rc10a0c316e9e49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DIVA DESIGN AS   ·   Org.nr 996 259 587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DIVA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20de89f14044c7" /><Relationship Type="http://schemas.openxmlformats.org/officeDocument/2006/relationships/footer" Target="/word/footer1.xml" Id="Rc10a0c316e9e49ca" /></Relationships>
</file>