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43d7c50c6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OLORES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OLORES HOLDING AS</w:t>
      </w:r>
    </w:p>
    <w:sectPr>
      <w:headerReference xmlns:r="http://schemas.openxmlformats.org/officeDocument/2006/relationships" w:type="default" r:id="R0594c3b913af4a40"/>
      <w:footerReference xmlns:r="http://schemas.openxmlformats.org/officeDocument/2006/relationships" w:type="default" r:id="R1342f0a716ce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OLORES HOLDING AS   ·   Org.nr 996 312 828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OLORES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4c3b913af4a40" /><Relationship Type="http://schemas.openxmlformats.org/officeDocument/2006/relationships/footer" Target="/word/footer1.xml" Id="R1342f0a716ce424b" /></Relationships>
</file>