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beae38dcf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LINDØEN HOLDING AS</w:t>
      </w:r>
    </w:p>
    <w:sectPr>
      <w:headerReference xmlns:r="http://schemas.openxmlformats.org/officeDocument/2006/relationships" w:type="default" r:id="R041cd8c682824ffa"/>
      <w:footerReference xmlns:r="http://schemas.openxmlformats.org/officeDocument/2006/relationships" w:type="default" r:id="R9ee8cfc315c2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LINDØEN HOLDING AS   ·   Org.nr 996 452 395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cd8c682824ffa" /><Relationship Type="http://schemas.openxmlformats.org/officeDocument/2006/relationships/footer" Target="/word/footer1.xml" Id="R9ee8cfc315c2400b" /></Relationships>
</file>