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91b813a7d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AS</w:t>
      </w:r>
    </w:p>
    <w:sectPr>
      <w:headerReference xmlns:r="http://schemas.openxmlformats.org/officeDocument/2006/relationships" w:type="default" r:id="R5cdb08d011a94239"/>
      <w:footerReference xmlns:r="http://schemas.openxmlformats.org/officeDocument/2006/relationships" w:type="default" r:id="R7ca3a95b899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AS   ·   Org.nr 996 455 181   ·   Bjerkøyveien 24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08d011a94239" /><Relationship Type="http://schemas.openxmlformats.org/officeDocument/2006/relationships/footer" Target="/word/footer1.xml" Id="R7ca3a95b89914e6e" /></Relationships>
</file>