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2bd747df0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CREAR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2efefd44d38b4671"/>
      <w:footerReference xmlns:r="http://schemas.openxmlformats.org/officeDocument/2006/relationships" w:type="default" r:id="Rcdf492f620ef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efd44d38b4671" /><Relationship Type="http://schemas.openxmlformats.org/officeDocument/2006/relationships/footer" Target="/word/footer1.xml" Id="Rcdf492f620ef49a3" /></Relationships>
</file>