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a4b88994b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PAYOFF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PAYOFF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1a949378e456b"/>
      <w:footerReference xmlns:r="http://schemas.openxmlformats.org/officeDocument/2006/relationships" w:type="default" r:id="R98b701e18f65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PAYOFF AS   ·   Org.nr 996 673 847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PAYOFF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1a949378e456b" /><Relationship Type="http://schemas.openxmlformats.org/officeDocument/2006/relationships/footer" Target="/word/footer1.xml" Id="R98b701e18f65456f" /></Relationships>
</file>