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2449feda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RUNE KRISTIANSEN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RUNE KRISTIANSEN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dc97d4d074b1e"/>
      <w:footerReference xmlns:r="http://schemas.openxmlformats.org/officeDocument/2006/relationships" w:type="default" r:id="R20fe72a901f4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RUNE KRISTIANSEN AS   ·   Org.nr 996 690 318   ·   Haraldshaugen 8   ·   1339 VØYENENGA   ·   Tlf. 67 13 89 18   ·   mmrk@online.no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RUNE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dc97d4d074b1e" /><Relationship Type="http://schemas.openxmlformats.org/officeDocument/2006/relationships/footer" Target="/word/footer1.xml" Id="R20fe72a901f446ae" /></Relationships>
</file>