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d965c476b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AKLAND HOLDING AS</w:t>
      </w:r>
    </w:p>
    <w:sectPr>
      <w:headerReference xmlns:r="http://schemas.openxmlformats.org/officeDocument/2006/relationships" w:type="default" r:id="Rbce33abe99a44daa"/>
      <w:footerReference xmlns:r="http://schemas.openxmlformats.org/officeDocument/2006/relationships" w:type="default" r:id="Rc1762a2a9a04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AKLAND HOLDING AS   ·   Org.nr 996 718 921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33abe99a44daa" /><Relationship Type="http://schemas.openxmlformats.org/officeDocument/2006/relationships/footer" Target="/word/footer1.xml" Id="Rc1762a2a9a044677" /></Relationships>
</file>