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433aa0a4344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AKLAND HOLDING AS</w:t>
      </w:r>
    </w:p>
    <w:sectPr>
      <w:headerReference xmlns:r="http://schemas.openxmlformats.org/officeDocument/2006/relationships" w:type="default" r:id="R98b8ed2192754672"/>
      <w:footerReference xmlns:r="http://schemas.openxmlformats.org/officeDocument/2006/relationships" w:type="default" r:id="R8beeeb127e20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AKLAND HOLDING AS   ·   Org.nr 996 718 921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8ed2192754672" /><Relationship Type="http://schemas.openxmlformats.org/officeDocument/2006/relationships/footer" Target="/word/footer1.xml" Id="R8beeeb127e204b31" /></Relationships>
</file>