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c28f3c1e74e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AGENDA REGNSKAP AS</w:t>
      </w:r>
    </w:p>
    <w:sectPr>
      <w:headerReference xmlns:r="http://schemas.openxmlformats.org/officeDocument/2006/relationships" w:type="default" r:id="R67bcd4995f774992"/>
      <w:footerReference xmlns:r="http://schemas.openxmlformats.org/officeDocument/2006/relationships" w:type="default" r:id="Rb2b1fc23f1bf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AGENDA REGNSKAP AS   ·   Org.nr 996 756 238   ·   Werenskiolds gate 10A   ·   1608 FREDRIKSTAD   ·   Tlf. 46 66 90 66   ·   www.agenda-regnskap.no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AGENDA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cd4995f774992" /><Relationship Type="http://schemas.openxmlformats.org/officeDocument/2006/relationships/footer" Target="/word/footer1.xml" Id="Rb2b1fc23f1bf4603" /></Relationships>
</file>