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c655bbfc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DAAE STORMO AS</w:t>
      </w:r>
    </w:p>
    <w:sectPr>
      <w:headerReference xmlns:r="http://schemas.openxmlformats.org/officeDocument/2006/relationships" w:type="default" r:id="R36253e0296844160"/>
      <w:footerReference xmlns:r="http://schemas.openxmlformats.org/officeDocument/2006/relationships" w:type="default" r:id="R74cc56c3586e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DAAE STORMO AS   ·   Org.nr 996 807 398   ·   c/o Tom Espen Stormo, Gnistvegen 17   ·   9014 TROMSØ   ·   tes@daaestormo.no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DAAE STORMO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53e0296844160" /><Relationship Type="http://schemas.openxmlformats.org/officeDocument/2006/relationships/footer" Target="/word/footer1.xml" Id="R74cc56c3586e499e" /></Relationships>
</file>