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02548cfc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be924dbabc774aa7"/>
      <w:footerReference xmlns:r="http://schemas.openxmlformats.org/officeDocument/2006/relationships" w:type="default" r:id="Reaba0341ab3d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24dbabc774aa7" /><Relationship Type="http://schemas.openxmlformats.org/officeDocument/2006/relationships/footer" Target="/word/footer1.xml" Id="Reaba0341ab3d4191" /></Relationships>
</file>