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bcec667b2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LEK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5f5eae2280f94840"/>
      <w:footerReference xmlns:r="http://schemas.openxmlformats.org/officeDocument/2006/relationships" w:type="default" r:id="R34d73a32cef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eae2280f94840" /><Relationship Type="http://schemas.openxmlformats.org/officeDocument/2006/relationships/footer" Target="/word/footer1.xml" Id="R34d73a32cef146b5" /></Relationships>
</file>