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ea8f537d0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AKTIV LEK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cc58cf744b44f6e"/>
      <w:footerReference xmlns:r="http://schemas.openxmlformats.org/officeDocument/2006/relationships" w:type="default" r:id="Rc703b6b4abb5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58cf744b44f6e" /><Relationship Type="http://schemas.openxmlformats.org/officeDocument/2006/relationships/footer" Target="/word/footer1.xml" Id="Rc703b6b4abb540af" /></Relationships>
</file>