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8db92f5bf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Vråliosen,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LEK AS</w:t>
      </w:r>
    </w:p>
    <w:sectPr>
      <w:headerReference xmlns:r="http://schemas.openxmlformats.org/officeDocument/2006/relationships" w:type="default" r:id="Rfaacded9edf14032"/>
      <w:footerReference xmlns:r="http://schemas.openxmlformats.org/officeDocument/2006/relationships" w:type="default" r:id="Rb8df6c2bfe4f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LEK AS   ·   Org.nr 996 936 708   ·   Fyresdalsvegen 183   ·   3849 VRÅLIOSEN   ·   Tlf. 32 24 04 00   ·   post@aktivlek.no   ·   www.aktivlek.no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LEK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cded9edf14032" /><Relationship Type="http://schemas.openxmlformats.org/officeDocument/2006/relationships/footer" Target="/word/footer1.xml" Id="Rb8df6c2bfe4f4004" /></Relationships>
</file>