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4be44e66f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BÆREKRAFT AS</w:t>
      </w:r>
    </w:p>
    <w:sectPr>
      <w:headerReference xmlns:r="http://schemas.openxmlformats.org/officeDocument/2006/relationships" w:type="default" r:id="R68fe0279f0b540b7"/>
      <w:footerReference xmlns:r="http://schemas.openxmlformats.org/officeDocument/2006/relationships" w:type="default" r:id="Rbe0c59bc4880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BÆREKRAFT AS   ·   Org.nr 996 942 899   ·   c/o Ole Sunnset, Bogen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BÆREKRAFT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e0279f0b540b7" /><Relationship Type="http://schemas.openxmlformats.org/officeDocument/2006/relationships/footer" Target="/word/footer1.xml" Id="Rbe0c59bc4880455c" /></Relationships>
</file>