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61a1c8db3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 MYHRES VEG TOMT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 MYHRES VEG TOMT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0b95afc5ec48a4"/>
      <w:footerReference xmlns:r="http://schemas.openxmlformats.org/officeDocument/2006/relationships" w:type="default" r:id="Rf3130a9508e64b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MYHRES VEG TOMT II AS   ·   Org.nr 996 986 721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MYHRES VEG TOMT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b95afc5ec48a4" /><Relationship Type="http://schemas.openxmlformats.org/officeDocument/2006/relationships/footer" Target="/word/footer1.xml" Id="Rf3130a9508e64b17" /></Relationships>
</file>