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5073d8ddb64e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PEDER MYHRES VEG TOMT II AS</w:t>
      </w:r>
    </w:p>
    <w:sectPr>
      <w:headerReference xmlns:r="http://schemas.openxmlformats.org/officeDocument/2006/relationships" w:type="default" r:id="R28a914c4cd9c4920"/>
      <w:footerReference xmlns:r="http://schemas.openxmlformats.org/officeDocument/2006/relationships" w:type="default" r:id="R670a587ed2214a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MYHRES VEG TOMT II AS   ·   Org.nr 996 986 721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MYHRES VEG TOMT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a914c4cd9c4920" /><Relationship Type="http://schemas.openxmlformats.org/officeDocument/2006/relationships/footer" Target="/word/footer1.xml" Id="R670a587ed2214aee" /></Relationships>
</file>