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512a2ef454f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TOPPTUR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TOPPTUR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bf358198b242a5"/>
      <w:footerReference xmlns:r="http://schemas.openxmlformats.org/officeDocument/2006/relationships" w:type="default" r:id="R548f450b822a4b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TOPPTUR INVEST AS   ·   Org.nr 997 019 849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TOPPTUR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f358198b242a5" /><Relationship Type="http://schemas.openxmlformats.org/officeDocument/2006/relationships/footer" Target="/word/footer1.xml" Id="R548f450b822a4b36" /></Relationships>
</file>