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dec7c96e7241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CLEAVES SECURITIES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CLEAVES SECURITIES AS</w:t>
      </w:r>
    </w:p>
    <w:sectPr>
      <w:headerReference xmlns:r="http://schemas.openxmlformats.org/officeDocument/2006/relationships" w:type="default" r:id="R97d597a7dc2e4c68"/>
      <w:footerReference xmlns:r="http://schemas.openxmlformats.org/officeDocument/2006/relationships" w:type="default" r:id="R60f91b691f5944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CLEAVES SECURITIES AS   ·   Org.nr 997 020 758   ·   c/o Spaces, Nydalsveien 33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CLEAVES SECURITIES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d597a7dc2e4c68" /><Relationship Type="http://schemas.openxmlformats.org/officeDocument/2006/relationships/footer" Target="/word/footer1.xml" Id="R60f91b691f594446" /></Relationships>
</file>