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aec28d39ce49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Hjellestad,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LAUEN CONSULTING AS</w:t>
      </w:r>
    </w:p>
    <w:sectPr>
      <w:headerReference xmlns:r="http://schemas.openxmlformats.org/officeDocument/2006/relationships" w:type="default" r:id="R67fdd6fe6e21460b"/>
      <w:footerReference xmlns:r="http://schemas.openxmlformats.org/officeDocument/2006/relationships" w:type="default" r:id="Rcc1ac1258b8049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LAUEN CONSULTING AS   ·   Org.nr 997 109 821   ·   Skipanesvegen 100   ·   5259 HJELLESTAD   ·   atle@eide.biz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fdd6fe6e21460b" /><Relationship Type="http://schemas.openxmlformats.org/officeDocument/2006/relationships/footer" Target="/word/footer1.xml" Id="Rcc1ac1258b8049f4" /></Relationships>
</file>