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a68bf25ff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ÉSPERO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ÉSPERO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37d4c91cb45c7"/>
      <w:footerReference xmlns:r="http://schemas.openxmlformats.org/officeDocument/2006/relationships" w:type="default" r:id="R4f184a4003db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ÉSPERO AS   ·   Org.nr 997 168 542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ÉSPERO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37d4c91cb45c7" /><Relationship Type="http://schemas.openxmlformats.org/officeDocument/2006/relationships/footer" Target="/word/footer1.xml" Id="R4f184a4003db4518" /></Relationships>
</file>