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373a3411d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JACK'S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JACK'S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1ef6739b8454f"/>
      <w:footerReference xmlns:r="http://schemas.openxmlformats.org/officeDocument/2006/relationships" w:type="default" r:id="R2e17947e788f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JACK'S AS   ·   Org.nr 997 223 713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JACK'S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1ef6739b8454f" /><Relationship Type="http://schemas.openxmlformats.org/officeDocument/2006/relationships/footer" Target="/word/footer1.xml" Id="R2e17947e788f4ce2" /></Relationships>
</file>